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C05B" w14:textId="7C289FDB" w:rsidR="007F402F" w:rsidRPr="00BC57C5" w:rsidRDefault="00A14295" w:rsidP="007F402F">
      <w:pPr>
        <w:spacing w:before="100" w:beforeAutospacing="1" w:after="100" w:afterAutospacing="1" w:line="240" w:lineRule="auto"/>
        <w:outlineLvl w:val="0"/>
        <w:rPr>
          <w:rFonts w:eastAsia="Times New Roman" w:cstheme="minorHAnsi"/>
          <w:bCs/>
          <w:kern w:val="36"/>
          <w:sz w:val="28"/>
          <w:szCs w:val="24"/>
          <w:lang w:eastAsia="en-GB"/>
        </w:rPr>
      </w:pPr>
      <w:bookmarkStart w:id="0" w:name="_GoBack"/>
      <w:bookmarkEnd w:id="0"/>
      <w:r w:rsidRPr="002F2A4C">
        <w:rPr>
          <w:rFonts w:eastAsia="Times New Roman" w:cstheme="minorHAnsi"/>
          <w:b/>
          <w:bCs/>
          <w:kern w:val="36"/>
          <w:sz w:val="28"/>
          <w:szCs w:val="24"/>
          <w:lang w:eastAsia="en-GB"/>
        </w:rPr>
        <w:t xml:space="preserve">Autism </w:t>
      </w:r>
      <w:r w:rsidR="00BC57C5">
        <w:rPr>
          <w:rFonts w:eastAsia="Times New Roman" w:cstheme="minorHAnsi"/>
          <w:b/>
          <w:bCs/>
          <w:kern w:val="36"/>
          <w:sz w:val="28"/>
          <w:szCs w:val="24"/>
          <w:lang w:eastAsia="en-GB"/>
        </w:rPr>
        <w:t>E</w:t>
      </w:r>
      <w:r w:rsidR="00426A54" w:rsidRPr="002F2A4C">
        <w:rPr>
          <w:rFonts w:eastAsia="Times New Roman" w:cstheme="minorHAnsi"/>
          <w:b/>
          <w:bCs/>
          <w:kern w:val="36"/>
          <w:sz w:val="28"/>
          <w:szCs w:val="24"/>
          <w:lang w:eastAsia="en-GB"/>
        </w:rPr>
        <w:t>xcellence</w:t>
      </w:r>
      <w:r w:rsidR="007F402F" w:rsidRPr="002F2A4C">
        <w:rPr>
          <w:rFonts w:eastAsia="Times New Roman" w:cstheme="minorHAnsi"/>
          <w:b/>
          <w:bCs/>
          <w:kern w:val="36"/>
          <w:sz w:val="28"/>
          <w:szCs w:val="24"/>
          <w:lang w:eastAsia="en-GB"/>
        </w:rPr>
        <w:t xml:space="preserve"> in the Workplace</w:t>
      </w:r>
    </w:p>
    <w:p w14:paraId="77CA3327" w14:textId="775D612A" w:rsidR="00A7010E" w:rsidRPr="00BC57C5" w:rsidRDefault="00297466" w:rsidP="00BC57C5">
      <w:pPr>
        <w:spacing w:line="280" w:lineRule="atLeast"/>
        <w:jc w:val="both"/>
        <w:rPr>
          <w:rFonts w:ascii="Calibri" w:hAnsi="Calibri" w:cs="Calibri"/>
          <w:sz w:val="24"/>
          <w:szCs w:val="24"/>
          <w:lang w:eastAsia="en-GB"/>
        </w:rPr>
      </w:pPr>
      <w:r w:rsidRPr="00BC57C5">
        <w:rPr>
          <w:rFonts w:ascii="Calibri" w:hAnsi="Calibri" w:cs="Calibri"/>
          <w:sz w:val="24"/>
          <w:szCs w:val="24"/>
          <w:lang w:eastAsia="en-GB"/>
        </w:rPr>
        <w:t>The</w:t>
      </w:r>
      <w:r w:rsidR="00DF2137" w:rsidRPr="00BC57C5">
        <w:rPr>
          <w:rFonts w:ascii="Calibri" w:hAnsi="Calibri" w:cs="Calibri"/>
          <w:sz w:val="24"/>
          <w:szCs w:val="24"/>
          <w:lang w:eastAsia="en-GB"/>
        </w:rPr>
        <w:t xml:space="preserve"> l</w:t>
      </w:r>
      <w:r w:rsidR="00D40A74" w:rsidRPr="00BC57C5">
        <w:rPr>
          <w:rFonts w:ascii="Calibri" w:hAnsi="Calibri" w:cs="Calibri"/>
          <w:sz w:val="24"/>
          <w:szCs w:val="24"/>
          <w:lang w:eastAsia="en-GB"/>
        </w:rPr>
        <w:t xml:space="preserve">aw in this area is changing rapidly, </w:t>
      </w:r>
      <w:r w:rsidR="00BC57C5">
        <w:rPr>
          <w:rFonts w:ascii="Calibri" w:hAnsi="Calibri" w:cs="Calibri"/>
          <w:sz w:val="24"/>
          <w:szCs w:val="24"/>
          <w:lang w:eastAsia="en-GB"/>
        </w:rPr>
        <w:t xml:space="preserve">highlighted </w:t>
      </w:r>
      <w:r w:rsidR="00BC57C5" w:rsidRPr="00BC57C5">
        <w:rPr>
          <w:rFonts w:ascii="Calibri" w:hAnsi="Calibri" w:cs="Calibri"/>
          <w:sz w:val="24"/>
          <w:szCs w:val="24"/>
          <w:lang w:eastAsia="en-GB"/>
        </w:rPr>
        <w:t>in t</w:t>
      </w:r>
      <w:r w:rsidR="00D40A74" w:rsidRPr="00BC57C5">
        <w:rPr>
          <w:rFonts w:ascii="Calibri" w:hAnsi="Calibri" w:cs="Calibri"/>
          <w:sz w:val="24"/>
          <w:szCs w:val="24"/>
          <w:lang w:eastAsia="en-GB"/>
        </w:rPr>
        <w:t>he</w:t>
      </w:r>
      <w:r w:rsidR="00BC57C5" w:rsidRPr="00BC57C5">
        <w:rPr>
          <w:rFonts w:ascii="Calibri" w:hAnsi="Calibri" w:cs="Calibri"/>
          <w:sz w:val="24"/>
          <w:szCs w:val="24"/>
          <w:lang w:eastAsia="en-GB"/>
        </w:rPr>
        <w:t xml:space="preserve"> Government </w:t>
      </w:r>
      <w:r w:rsidR="00BC57C5" w:rsidRPr="00BC57C5">
        <w:rPr>
          <w:rFonts w:ascii="Calibri" w:hAnsi="Calibri" w:cs="Calibri"/>
          <w:bCs/>
          <w:sz w:val="24"/>
          <w:szCs w:val="24"/>
          <w:lang w:eastAsia="en-GB"/>
        </w:rPr>
        <w:t>Legal Service v Brookes</w:t>
      </w:r>
      <w:r w:rsidR="00BC57C5">
        <w:rPr>
          <w:rFonts w:ascii="Calibri" w:hAnsi="Calibri" w:cs="Calibri"/>
          <w:bCs/>
          <w:sz w:val="24"/>
          <w:szCs w:val="24"/>
          <w:lang w:eastAsia="en-GB"/>
        </w:rPr>
        <w:t xml:space="preserve"> case</w:t>
      </w:r>
      <w:r w:rsidR="00D40A74" w:rsidRPr="00BC57C5">
        <w:rPr>
          <w:rFonts w:ascii="Calibri" w:hAnsi="Calibri" w:cs="Calibri"/>
          <w:sz w:val="24"/>
          <w:szCs w:val="24"/>
          <w:lang w:eastAsia="en-GB"/>
        </w:rPr>
        <w:t xml:space="preserve"> (2017)</w:t>
      </w:r>
      <w:r w:rsidR="00BC57C5">
        <w:rPr>
          <w:rFonts w:ascii="Calibri" w:hAnsi="Calibri" w:cs="Calibri"/>
          <w:sz w:val="24"/>
          <w:szCs w:val="24"/>
          <w:lang w:eastAsia="en-GB"/>
        </w:rPr>
        <w:t xml:space="preserve">, </w:t>
      </w:r>
      <w:r w:rsidR="00D40A74" w:rsidRPr="00BC57C5">
        <w:rPr>
          <w:rFonts w:ascii="Calibri" w:hAnsi="Calibri" w:cs="Calibri"/>
          <w:sz w:val="24"/>
          <w:szCs w:val="24"/>
          <w:lang w:eastAsia="en-GB"/>
        </w:rPr>
        <w:t xml:space="preserve">with its findings around assessment centre design, has major implications for managing the kind of </w:t>
      </w:r>
      <w:r w:rsidR="00A14295" w:rsidRPr="00BC57C5">
        <w:rPr>
          <w:rFonts w:ascii="Calibri" w:hAnsi="Calibri" w:cs="Calibri"/>
          <w:sz w:val="24"/>
          <w:szCs w:val="24"/>
          <w:lang w:eastAsia="en-GB"/>
        </w:rPr>
        <w:t xml:space="preserve">differences in </w:t>
      </w:r>
      <w:r w:rsidR="00D40A74" w:rsidRPr="00BC57C5">
        <w:rPr>
          <w:rFonts w:ascii="Calibri" w:hAnsi="Calibri" w:cs="Calibri"/>
          <w:sz w:val="24"/>
          <w:szCs w:val="24"/>
          <w:lang w:eastAsia="en-GB"/>
        </w:rPr>
        <w:t xml:space="preserve">cognitive style and communication </w:t>
      </w:r>
      <w:r w:rsidR="00A14295" w:rsidRPr="00BC57C5">
        <w:rPr>
          <w:rFonts w:ascii="Calibri" w:hAnsi="Calibri" w:cs="Calibri"/>
          <w:sz w:val="24"/>
          <w:szCs w:val="24"/>
          <w:lang w:eastAsia="en-GB"/>
        </w:rPr>
        <w:t xml:space="preserve">preferences </w:t>
      </w:r>
      <w:r w:rsidR="00D40A74" w:rsidRPr="00BC57C5">
        <w:rPr>
          <w:rFonts w:ascii="Calibri" w:hAnsi="Calibri" w:cs="Calibri"/>
          <w:sz w:val="24"/>
          <w:szCs w:val="24"/>
          <w:lang w:eastAsia="en-GB"/>
        </w:rPr>
        <w:t>associated with autism</w:t>
      </w:r>
      <w:r w:rsidR="00702242" w:rsidRPr="00BC57C5">
        <w:rPr>
          <w:rFonts w:ascii="Calibri" w:hAnsi="Calibri" w:cs="Calibri"/>
          <w:sz w:val="24"/>
          <w:szCs w:val="24"/>
          <w:lang w:eastAsia="en-GB"/>
        </w:rPr>
        <w:t>. Sometimes these</w:t>
      </w:r>
      <w:r w:rsidR="00A14295" w:rsidRPr="00BC57C5">
        <w:rPr>
          <w:rFonts w:ascii="Calibri" w:hAnsi="Calibri" w:cs="Calibri"/>
          <w:sz w:val="24"/>
          <w:szCs w:val="24"/>
          <w:lang w:eastAsia="en-GB"/>
        </w:rPr>
        <w:t xml:space="preserve"> </w:t>
      </w:r>
      <w:r w:rsidR="00702242" w:rsidRPr="00BC57C5">
        <w:rPr>
          <w:rFonts w:ascii="Calibri" w:hAnsi="Calibri" w:cs="Calibri"/>
          <w:sz w:val="24"/>
          <w:szCs w:val="24"/>
          <w:lang w:eastAsia="en-GB"/>
        </w:rPr>
        <w:t>will be in the form of adjustme</w:t>
      </w:r>
      <w:r w:rsidR="00A14295" w:rsidRPr="00BC57C5">
        <w:rPr>
          <w:rFonts w:ascii="Calibri" w:hAnsi="Calibri" w:cs="Calibri"/>
          <w:sz w:val="24"/>
          <w:szCs w:val="24"/>
          <w:lang w:eastAsia="en-GB"/>
        </w:rPr>
        <w:t xml:space="preserve">nts to policies, including assessment and development </w:t>
      </w:r>
      <w:r w:rsidR="00BB20C4" w:rsidRPr="00BC57C5">
        <w:rPr>
          <w:rFonts w:ascii="Calibri" w:hAnsi="Calibri" w:cs="Calibri"/>
          <w:sz w:val="24"/>
          <w:szCs w:val="24"/>
          <w:lang w:eastAsia="en-GB"/>
        </w:rPr>
        <w:t>protocols.</w:t>
      </w:r>
      <w:r w:rsidR="00A7010E" w:rsidRPr="00BC57C5">
        <w:rPr>
          <w:rFonts w:ascii="Calibri" w:hAnsi="Calibri" w:cs="Calibri"/>
          <w:sz w:val="24"/>
          <w:szCs w:val="24"/>
          <w:lang w:eastAsia="en-GB"/>
        </w:rPr>
        <w:t xml:space="preserve"> The law is not particularly instructive in helping employers utilise the benefits of employing an autistic person, despite there being examples of many other roles where autistic people are enabled to shine. In combination this makes it c</w:t>
      </w:r>
      <w:r w:rsidR="00A14295" w:rsidRPr="00BC57C5">
        <w:rPr>
          <w:rFonts w:ascii="Calibri" w:hAnsi="Calibri" w:cs="Calibri"/>
          <w:sz w:val="24"/>
          <w:szCs w:val="24"/>
          <w:lang w:eastAsia="en-GB"/>
        </w:rPr>
        <w:t>hallenging for employers who are trying to reconcile a neurodiversity minority with a neurotypical majority!</w:t>
      </w:r>
      <w:r w:rsidR="00DF2137" w:rsidRPr="00BC57C5">
        <w:rPr>
          <w:rFonts w:ascii="Calibri" w:hAnsi="Calibri" w:cs="Calibri"/>
          <w:sz w:val="24"/>
          <w:szCs w:val="24"/>
          <w:lang w:eastAsia="en-GB"/>
        </w:rPr>
        <w:t xml:space="preserve"> </w:t>
      </w:r>
    </w:p>
    <w:p w14:paraId="2319660A" w14:textId="64DA7262" w:rsidR="00A7010E" w:rsidRPr="002F2A4C" w:rsidRDefault="00A7010E" w:rsidP="00BC57C5">
      <w:pPr>
        <w:spacing w:before="100" w:beforeAutospacing="1" w:after="100" w:afterAutospacing="1" w:line="280" w:lineRule="atLeast"/>
        <w:jc w:val="both"/>
        <w:rPr>
          <w:rFonts w:eastAsia="Times New Roman" w:cstheme="minorHAnsi"/>
          <w:sz w:val="24"/>
          <w:szCs w:val="24"/>
          <w:lang w:eastAsia="en-GB"/>
        </w:rPr>
      </w:pPr>
      <w:r w:rsidRPr="00BC57C5">
        <w:rPr>
          <w:rFonts w:ascii="Calibri" w:eastAsia="Times New Roman" w:hAnsi="Calibri" w:cs="Calibri"/>
          <w:sz w:val="24"/>
          <w:szCs w:val="24"/>
          <w:lang w:eastAsia="en-GB"/>
        </w:rPr>
        <w:t>With th</w:t>
      </w:r>
      <w:r w:rsidR="00BC57C5" w:rsidRPr="00BC57C5">
        <w:rPr>
          <w:rFonts w:ascii="Calibri" w:eastAsia="Times New Roman" w:hAnsi="Calibri" w:cs="Calibri"/>
          <w:sz w:val="24"/>
          <w:szCs w:val="24"/>
          <w:lang w:eastAsia="en-GB"/>
        </w:rPr>
        <w:t xml:space="preserve">ese developments </w:t>
      </w:r>
      <w:r w:rsidR="006A2BF1" w:rsidRPr="00BC57C5">
        <w:rPr>
          <w:rFonts w:ascii="Calibri" w:eastAsia="Times New Roman" w:hAnsi="Calibri" w:cs="Calibri"/>
          <w:sz w:val="24"/>
          <w:szCs w:val="24"/>
          <w:lang w:eastAsia="en-GB"/>
        </w:rPr>
        <w:t xml:space="preserve">in </w:t>
      </w:r>
      <w:r w:rsidRPr="00BC57C5">
        <w:rPr>
          <w:rFonts w:ascii="Calibri" w:eastAsia="Times New Roman" w:hAnsi="Calibri" w:cs="Calibri"/>
          <w:sz w:val="24"/>
          <w:szCs w:val="24"/>
          <w:lang w:eastAsia="en-GB"/>
        </w:rPr>
        <w:t>mind, the services we are offering are designed</w:t>
      </w:r>
      <w:r w:rsidRPr="002F2A4C">
        <w:rPr>
          <w:rFonts w:eastAsia="Times New Roman" w:cstheme="minorHAnsi"/>
          <w:sz w:val="24"/>
          <w:szCs w:val="24"/>
          <w:lang w:eastAsia="en-GB"/>
        </w:rPr>
        <w:t xml:space="preserve"> to manage challenges and opportunities in the workplace by providing knowledge and understanding of autistic people and their neurological differences. This will be through </w:t>
      </w:r>
      <w:r w:rsidR="002F2A4C" w:rsidRPr="002F2A4C">
        <w:rPr>
          <w:rFonts w:eastAsia="Times New Roman" w:cstheme="minorHAnsi"/>
          <w:sz w:val="24"/>
          <w:szCs w:val="24"/>
          <w:lang w:eastAsia="en-GB"/>
        </w:rPr>
        <w:t>a</w:t>
      </w:r>
      <w:r w:rsidRPr="002F2A4C">
        <w:rPr>
          <w:rFonts w:eastAsia="Times New Roman" w:cstheme="minorHAnsi"/>
          <w:sz w:val="24"/>
          <w:szCs w:val="24"/>
          <w:lang w:eastAsia="en-GB"/>
        </w:rPr>
        <w:t xml:space="preserve">udits, training, 1:1 support as well as signposting employers towards government funding for workplace adaptations, and </w:t>
      </w:r>
      <w:r w:rsidR="00BC57C5">
        <w:rPr>
          <w:rFonts w:eastAsia="Times New Roman" w:cstheme="minorHAnsi"/>
          <w:sz w:val="24"/>
          <w:szCs w:val="24"/>
          <w:lang w:eastAsia="en-GB"/>
        </w:rPr>
        <w:t xml:space="preserve">will </w:t>
      </w:r>
      <w:r w:rsidRPr="002F2A4C">
        <w:rPr>
          <w:rFonts w:eastAsia="Times New Roman" w:cstheme="minorHAnsi"/>
          <w:sz w:val="24"/>
          <w:szCs w:val="24"/>
          <w:lang w:eastAsia="en-GB"/>
        </w:rPr>
        <w:t>include:</w:t>
      </w:r>
    </w:p>
    <w:p w14:paraId="206C65AD" w14:textId="77777777" w:rsidR="00134059" w:rsidRPr="002F2A4C" w:rsidRDefault="00D84F8E"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A half day communication workshop to explore </w:t>
      </w:r>
      <w:r w:rsidR="00A14295" w:rsidRPr="002F2A4C">
        <w:rPr>
          <w:rFonts w:eastAsia="Times New Roman" w:cstheme="minorHAnsi"/>
          <w:sz w:val="24"/>
          <w:szCs w:val="24"/>
          <w:lang w:eastAsia="en-GB"/>
        </w:rPr>
        <w:t xml:space="preserve">the differences between autistic and non-autistic </w:t>
      </w:r>
      <w:r w:rsidR="00134059" w:rsidRPr="002F2A4C">
        <w:rPr>
          <w:rFonts w:eastAsia="Times New Roman" w:cstheme="minorHAnsi"/>
          <w:sz w:val="24"/>
          <w:szCs w:val="24"/>
          <w:lang w:eastAsia="en-GB"/>
        </w:rPr>
        <w:t>communication</w:t>
      </w:r>
      <w:r w:rsidRPr="002F2A4C">
        <w:rPr>
          <w:rFonts w:eastAsia="Times New Roman" w:cstheme="minorHAnsi"/>
          <w:sz w:val="24"/>
          <w:szCs w:val="24"/>
          <w:lang w:eastAsia="en-GB"/>
        </w:rPr>
        <w:t xml:space="preserve"> tailored to your needs</w:t>
      </w:r>
    </w:p>
    <w:p w14:paraId="798561BB" w14:textId="77777777" w:rsidR="00A7010E" w:rsidRPr="002F2A4C" w:rsidRDefault="00A7010E" w:rsidP="00A7010E">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Expertise in identifying roles where autistic people will do well, including some surprising examples </w:t>
      </w:r>
    </w:p>
    <w:p w14:paraId="0D033281" w14:textId="77777777" w:rsidR="00134059" w:rsidRPr="002F2A4C" w:rsidRDefault="00134059"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Audit</w:t>
      </w:r>
      <w:r w:rsidR="006A2BF1" w:rsidRPr="002F2A4C">
        <w:rPr>
          <w:rFonts w:eastAsia="Times New Roman" w:cstheme="minorHAnsi"/>
          <w:sz w:val="24"/>
          <w:szCs w:val="24"/>
          <w:lang w:eastAsia="en-GB"/>
        </w:rPr>
        <w:t>s</w:t>
      </w:r>
      <w:r w:rsidRPr="002F2A4C">
        <w:rPr>
          <w:rFonts w:eastAsia="Times New Roman" w:cstheme="minorHAnsi"/>
          <w:sz w:val="24"/>
          <w:szCs w:val="24"/>
          <w:lang w:eastAsia="en-GB"/>
        </w:rPr>
        <w:t xml:space="preserve"> </w:t>
      </w:r>
      <w:r w:rsidR="00D84F8E" w:rsidRPr="002F2A4C">
        <w:rPr>
          <w:rFonts w:eastAsia="Times New Roman" w:cstheme="minorHAnsi"/>
          <w:sz w:val="24"/>
          <w:szCs w:val="24"/>
          <w:lang w:eastAsia="en-GB"/>
        </w:rPr>
        <w:t xml:space="preserve">of </w:t>
      </w:r>
      <w:r w:rsidRPr="002F2A4C">
        <w:rPr>
          <w:rFonts w:eastAsia="Times New Roman" w:cstheme="minorHAnsi"/>
          <w:sz w:val="24"/>
          <w:szCs w:val="24"/>
          <w:lang w:eastAsia="en-GB"/>
        </w:rPr>
        <w:t>existing</w:t>
      </w:r>
      <w:r w:rsidR="00A14295" w:rsidRPr="002F2A4C">
        <w:rPr>
          <w:rFonts w:eastAsia="Times New Roman" w:cstheme="minorHAnsi"/>
          <w:sz w:val="24"/>
          <w:szCs w:val="24"/>
          <w:lang w:eastAsia="en-GB"/>
        </w:rPr>
        <w:t xml:space="preserve"> procedures and </w:t>
      </w:r>
      <w:r w:rsidR="008109CD" w:rsidRPr="002F2A4C">
        <w:rPr>
          <w:rFonts w:eastAsia="Times New Roman" w:cstheme="minorHAnsi"/>
          <w:sz w:val="24"/>
          <w:szCs w:val="24"/>
          <w:lang w:eastAsia="en-GB"/>
        </w:rPr>
        <w:t>policie</w:t>
      </w:r>
      <w:r w:rsidR="00A7010E" w:rsidRPr="002F2A4C">
        <w:rPr>
          <w:rFonts w:eastAsia="Times New Roman" w:cstheme="minorHAnsi"/>
          <w:sz w:val="24"/>
          <w:szCs w:val="24"/>
          <w:lang w:eastAsia="en-GB"/>
        </w:rPr>
        <w:t>s for as</w:t>
      </w:r>
      <w:r w:rsidR="008109CD" w:rsidRPr="002F2A4C">
        <w:rPr>
          <w:rFonts w:eastAsia="Times New Roman" w:cstheme="minorHAnsi"/>
          <w:sz w:val="24"/>
          <w:szCs w:val="24"/>
          <w:lang w:eastAsia="en-GB"/>
        </w:rPr>
        <w:t>sessment</w:t>
      </w:r>
      <w:r w:rsidR="00A7010E" w:rsidRPr="002F2A4C">
        <w:rPr>
          <w:rFonts w:eastAsia="Times New Roman" w:cstheme="minorHAnsi"/>
          <w:sz w:val="24"/>
          <w:szCs w:val="24"/>
          <w:lang w:eastAsia="en-GB"/>
        </w:rPr>
        <w:t xml:space="preserve">, development and performance management, </w:t>
      </w:r>
      <w:r w:rsidRPr="002F2A4C">
        <w:rPr>
          <w:rFonts w:eastAsia="Times New Roman" w:cstheme="minorHAnsi"/>
          <w:sz w:val="24"/>
          <w:szCs w:val="24"/>
          <w:lang w:eastAsia="en-GB"/>
        </w:rPr>
        <w:t>to ensure inclusive practice and to optimise talents</w:t>
      </w:r>
    </w:p>
    <w:p w14:paraId="4EB5442C" w14:textId="77777777" w:rsidR="00A14295" w:rsidRPr="002F2A4C" w:rsidRDefault="00A14295"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Workforce wide </w:t>
      </w:r>
      <w:r w:rsidR="00426A54" w:rsidRPr="002F2A4C">
        <w:rPr>
          <w:rFonts w:eastAsia="Times New Roman" w:cstheme="minorHAnsi"/>
          <w:sz w:val="24"/>
          <w:szCs w:val="24"/>
          <w:lang w:eastAsia="en-GB"/>
        </w:rPr>
        <w:t xml:space="preserve">tiered </w:t>
      </w:r>
      <w:r w:rsidRPr="002F2A4C">
        <w:rPr>
          <w:rFonts w:eastAsia="Times New Roman" w:cstheme="minorHAnsi"/>
          <w:sz w:val="24"/>
          <w:szCs w:val="24"/>
          <w:lang w:eastAsia="en-GB"/>
        </w:rPr>
        <w:t>awareness progra</w:t>
      </w:r>
      <w:r w:rsidR="00CE09B2" w:rsidRPr="002F2A4C">
        <w:rPr>
          <w:rFonts w:eastAsia="Times New Roman" w:cstheme="minorHAnsi"/>
          <w:sz w:val="24"/>
          <w:szCs w:val="24"/>
          <w:lang w:eastAsia="en-GB"/>
        </w:rPr>
        <w:t>m</w:t>
      </w:r>
      <w:r w:rsidRPr="002F2A4C">
        <w:rPr>
          <w:rFonts w:eastAsia="Times New Roman" w:cstheme="minorHAnsi"/>
          <w:sz w:val="24"/>
          <w:szCs w:val="24"/>
          <w:lang w:eastAsia="en-GB"/>
        </w:rPr>
        <w:t>mes</w:t>
      </w:r>
    </w:p>
    <w:p w14:paraId="39048168" w14:textId="77777777" w:rsidR="00BC57C5" w:rsidRPr="002F2A4C" w:rsidRDefault="00BC57C5" w:rsidP="00BC57C5">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Troubleshooting in problematic cases </w:t>
      </w:r>
    </w:p>
    <w:p w14:paraId="1B052680" w14:textId="77777777" w:rsidR="00426A54" w:rsidRPr="002F2A4C" w:rsidRDefault="00A14295"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Bespoke training for </w:t>
      </w:r>
      <w:r w:rsidR="008C0CE3" w:rsidRPr="002F2A4C">
        <w:rPr>
          <w:rFonts w:eastAsia="Times New Roman" w:cstheme="minorHAnsi"/>
          <w:sz w:val="24"/>
          <w:szCs w:val="24"/>
          <w:lang w:eastAsia="en-GB"/>
        </w:rPr>
        <w:t>managers, HR specialists</w:t>
      </w:r>
    </w:p>
    <w:p w14:paraId="2FA2C029" w14:textId="77777777" w:rsidR="008C0CE3" w:rsidRPr="002F2A4C" w:rsidRDefault="00A7010E"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E</w:t>
      </w:r>
      <w:r w:rsidR="00426A54" w:rsidRPr="002F2A4C">
        <w:rPr>
          <w:rFonts w:eastAsia="Times New Roman" w:cstheme="minorHAnsi"/>
          <w:sz w:val="24"/>
          <w:szCs w:val="24"/>
          <w:lang w:eastAsia="en-GB"/>
        </w:rPr>
        <w:t xml:space="preserve">nvironmental </w:t>
      </w:r>
      <w:r w:rsidRPr="002F2A4C">
        <w:rPr>
          <w:rFonts w:eastAsia="Times New Roman" w:cstheme="minorHAnsi"/>
          <w:sz w:val="24"/>
          <w:szCs w:val="24"/>
          <w:lang w:eastAsia="en-GB"/>
        </w:rPr>
        <w:t>and s</w:t>
      </w:r>
      <w:r w:rsidR="008C0CE3" w:rsidRPr="002F2A4C">
        <w:rPr>
          <w:rFonts w:eastAsia="Times New Roman" w:cstheme="minorHAnsi"/>
          <w:sz w:val="24"/>
          <w:szCs w:val="24"/>
          <w:lang w:eastAsia="en-GB"/>
        </w:rPr>
        <w:t>ensory audit</w:t>
      </w:r>
      <w:r w:rsidR="00426A54" w:rsidRPr="002F2A4C">
        <w:rPr>
          <w:rFonts w:eastAsia="Times New Roman" w:cstheme="minorHAnsi"/>
          <w:sz w:val="24"/>
          <w:szCs w:val="24"/>
          <w:lang w:eastAsia="en-GB"/>
        </w:rPr>
        <w:t>s</w:t>
      </w:r>
      <w:r w:rsidR="008C0CE3" w:rsidRPr="002F2A4C">
        <w:rPr>
          <w:rFonts w:eastAsia="Times New Roman" w:cstheme="minorHAnsi"/>
          <w:sz w:val="24"/>
          <w:szCs w:val="24"/>
          <w:lang w:eastAsia="en-GB"/>
        </w:rPr>
        <w:t xml:space="preserve"> </w:t>
      </w:r>
    </w:p>
    <w:p w14:paraId="11B2BF90" w14:textId="77777777" w:rsidR="00A7010E" w:rsidRPr="002F2A4C" w:rsidRDefault="00A7010E" w:rsidP="00A7010E">
      <w:pPr>
        <w:pStyle w:val="ListParagraph"/>
        <w:numPr>
          <w:ilvl w:val="0"/>
          <w:numId w:val="2"/>
        </w:numPr>
        <w:spacing w:before="100" w:beforeAutospacing="1" w:after="100" w:afterAutospacing="1" w:line="240" w:lineRule="auto"/>
        <w:ind w:left="142"/>
        <w:rPr>
          <w:rFonts w:eastAsia="Times New Roman" w:cstheme="minorHAnsi"/>
          <w:sz w:val="24"/>
          <w:szCs w:val="24"/>
          <w:lang w:eastAsia="en-GB"/>
        </w:rPr>
      </w:pPr>
      <w:r w:rsidRPr="002F2A4C">
        <w:rPr>
          <w:rFonts w:eastAsia="Times New Roman" w:cstheme="minorHAnsi"/>
          <w:sz w:val="24"/>
          <w:szCs w:val="24"/>
          <w:lang w:eastAsia="en-GB"/>
        </w:rPr>
        <w:t>Advice on what to do when you suspect autism, but the employee is not diagnosed, nor disclosed</w:t>
      </w:r>
    </w:p>
    <w:p w14:paraId="116BA28D" w14:textId="77777777" w:rsidR="00A14295" w:rsidRPr="002F2A4C" w:rsidRDefault="008109CD"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Workshops on various adaptive techniques and </w:t>
      </w:r>
      <w:r w:rsidR="00426A54" w:rsidRPr="002F2A4C">
        <w:rPr>
          <w:rFonts w:eastAsia="Times New Roman" w:cstheme="minorHAnsi"/>
          <w:sz w:val="24"/>
          <w:szCs w:val="24"/>
          <w:lang w:eastAsia="en-GB"/>
        </w:rPr>
        <w:t>m</w:t>
      </w:r>
      <w:r w:rsidR="00A14295" w:rsidRPr="002F2A4C">
        <w:rPr>
          <w:rFonts w:eastAsia="Times New Roman" w:cstheme="minorHAnsi"/>
          <w:sz w:val="24"/>
          <w:szCs w:val="24"/>
          <w:lang w:eastAsia="en-GB"/>
        </w:rPr>
        <w:t xml:space="preserve">entoring for autistic employees </w:t>
      </w:r>
    </w:p>
    <w:p w14:paraId="6947A747" w14:textId="77777777" w:rsidR="00A14295" w:rsidRPr="002F2A4C" w:rsidRDefault="006A2BF1" w:rsidP="00D92600">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1 to 1 s</w:t>
      </w:r>
      <w:r w:rsidR="00A14295" w:rsidRPr="002F2A4C">
        <w:rPr>
          <w:rFonts w:eastAsia="Times New Roman" w:cstheme="minorHAnsi"/>
          <w:sz w:val="24"/>
          <w:szCs w:val="24"/>
          <w:lang w:eastAsia="en-GB"/>
        </w:rPr>
        <w:t xml:space="preserve">upport for line managers </w:t>
      </w:r>
    </w:p>
    <w:p w14:paraId="7CE94780" w14:textId="77777777" w:rsidR="00F22279" w:rsidRPr="002F2A4C" w:rsidRDefault="00F22279"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Individualised reasonable adjustments</w:t>
      </w:r>
    </w:p>
    <w:p w14:paraId="1C68EB3E" w14:textId="77777777" w:rsidR="00A14295" w:rsidRPr="002F2A4C" w:rsidRDefault="00A7010E" w:rsidP="000138C3">
      <w:pPr>
        <w:pStyle w:val="ListParagraph"/>
        <w:numPr>
          <w:ilvl w:val="0"/>
          <w:numId w:val="2"/>
        </w:numPr>
        <w:spacing w:before="100" w:beforeAutospacing="1" w:after="100" w:afterAutospacing="1" w:line="240" w:lineRule="auto"/>
        <w:ind w:left="142" w:right="-330"/>
        <w:rPr>
          <w:rFonts w:eastAsia="Times New Roman" w:cstheme="minorHAnsi"/>
          <w:sz w:val="24"/>
          <w:szCs w:val="24"/>
          <w:lang w:eastAsia="en-GB"/>
        </w:rPr>
      </w:pPr>
      <w:r w:rsidRPr="002F2A4C">
        <w:rPr>
          <w:rFonts w:eastAsia="Times New Roman" w:cstheme="minorHAnsi"/>
          <w:sz w:val="24"/>
          <w:szCs w:val="24"/>
          <w:lang w:eastAsia="en-GB"/>
        </w:rPr>
        <w:t xml:space="preserve">Troubleshooting in problematic cases </w:t>
      </w:r>
    </w:p>
    <w:p w14:paraId="0015792D" w14:textId="77777777" w:rsidR="00A14295" w:rsidRPr="002F2A4C" w:rsidRDefault="00A14295" w:rsidP="00A14295">
      <w:pPr>
        <w:pStyle w:val="ListParagraph"/>
        <w:spacing w:before="100" w:beforeAutospacing="1" w:after="100" w:afterAutospacing="1" w:line="240" w:lineRule="auto"/>
        <w:ind w:left="780"/>
        <w:rPr>
          <w:rFonts w:eastAsia="Times New Roman" w:cstheme="minorHAnsi"/>
          <w:b/>
          <w:sz w:val="28"/>
          <w:szCs w:val="24"/>
          <w:lang w:eastAsia="en-GB"/>
        </w:rPr>
      </w:pPr>
    </w:p>
    <w:p w14:paraId="52D66A0B" w14:textId="77777777" w:rsidR="002F2A4C" w:rsidRPr="002F2A4C" w:rsidRDefault="002F2A4C" w:rsidP="002F2A4C">
      <w:pPr>
        <w:spacing w:before="100" w:beforeAutospacing="1" w:after="100" w:afterAutospacing="1" w:line="240" w:lineRule="auto"/>
        <w:rPr>
          <w:rFonts w:eastAsia="Times New Roman" w:cstheme="minorHAnsi"/>
          <w:b/>
          <w:sz w:val="28"/>
          <w:szCs w:val="24"/>
          <w:lang w:eastAsia="en-GB"/>
        </w:rPr>
      </w:pPr>
      <w:r w:rsidRPr="002F2A4C">
        <w:rPr>
          <w:rFonts w:eastAsia="Times New Roman" w:cstheme="minorHAnsi"/>
          <w:b/>
          <w:sz w:val="28"/>
          <w:szCs w:val="24"/>
          <w:lang w:eastAsia="en-GB"/>
        </w:rPr>
        <w:t>If you would like to look at the research we are involved in, click the links below:</w:t>
      </w:r>
    </w:p>
    <w:p w14:paraId="06AF18C5" w14:textId="77777777" w:rsidR="002F2A4C" w:rsidRPr="002F2A4C" w:rsidRDefault="00254810" w:rsidP="002F2A4C">
      <w:pPr>
        <w:rPr>
          <w:rStyle w:val="Hyperlink"/>
          <w:rFonts w:cstheme="minorHAnsi"/>
          <w:sz w:val="18"/>
          <w:szCs w:val="24"/>
        </w:rPr>
      </w:pPr>
      <w:hyperlink r:id="rId6" w:history="1">
        <w:r w:rsidR="000138C3" w:rsidRPr="002F2A4C">
          <w:rPr>
            <w:rStyle w:val="Hyperlink"/>
            <w:rFonts w:cstheme="minorHAnsi"/>
            <w:sz w:val="18"/>
            <w:szCs w:val="24"/>
          </w:rPr>
          <w:t>http://theconversation.com/how-talented-people-with-aspergers-are-locked-out-of-the-career-system-41870</w:t>
        </w:r>
      </w:hyperlink>
    </w:p>
    <w:p w14:paraId="0655E67B" w14:textId="77777777" w:rsidR="002F2A4C" w:rsidRPr="002F2A4C" w:rsidRDefault="00254810" w:rsidP="002F2A4C">
      <w:pPr>
        <w:rPr>
          <w:rFonts w:cstheme="minorHAnsi"/>
          <w:sz w:val="24"/>
          <w:szCs w:val="24"/>
        </w:rPr>
      </w:pPr>
      <w:hyperlink r:id="rId7" w:history="1">
        <w:r w:rsidR="002F2A4C" w:rsidRPr="002F2A4C">
          <w:rPr>
            <w:rStyle w:val="Hyperlink"/>
            <w:rFonts w:cstheme="minorHAnsi"/>
            <w:sz w:val="18"/>
            <w:szCs w:val="24"/>
          </w:rPr>
          <w:t>https://www.theguardian.com/science/blog/2015/jul/16/autism-doesnt-have-to-be-viewed-as-a-disability-or-disorder</w:t>
        </w:r>
      </w:hyperlink>
    </w:p>
    <w:p w14:paraId="2877B6E8" w14:textId="77777777" w:rsidR="000138C3" w:rsidRDefault="000138C3">
      <w:pPr>
        <w:rPr>
          <w:rStyle w:val="Hyperlink"/>
          <w:rFonts w:ascii="Times New Roman" w:hAnsi="Times New Roman" w:cs="Times New Roman"/>
        </w:rPr>
      </w:pPr>
    </w:p>
    <w:p w14:paraId="13B09AEE" w14:textId="0DB65D38" w:rsidR="002F2A4C" w:rsidRPr="002F2A4C" w:rsidRDefault="002F2A4C">
      <w:pPr>
        <w:rPr>
          <w:rFonts w:ascii="Times New Roman" w:hAnsi="Times New Roman" w:cs="Times New Roman"/>
        </w:rPr>
      </w:pPr>
    </w:p>
    <w:sectPr w:rsidR="002F2A4C" w:rsidRPr="002F2A4C" w:rsidSect="00B32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7F13"/>
    <w:multiLevelType w:val="hybridMultilevel"/>
    <w:tmpl w:val="EFBC8F90"/>
    <w:lvl w:ilvl="0" w:tplc="1FD6B798">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7CB4978"/>
    <w:multiLevelType w:val="hybridMultilevel"/>
    <w:tmpl w:val="081A50D4"/>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54"/>
    <w:rsid w:val="000138C3"/>
    <w:rsid w:val="00134059"/>
    <w:rsid w:val="00242BB5"/>
    <w:rsid w:val="002516E6"/>
    <w:rsid w:val="00254810"/>
    <w:rsid w:val="00297466"/>
    <w:rsid w:val="002C09EB"/>
    <w:rsid w:val="002E55AD"/>
    <w:rsid w:val="002F2A4C"/>
    <w:rsid w:val="002F5CDD"/>
    <w:rsid w:val="003A2971"/>
    <w:rsid w:val="00426A54"/>
    <w:rsid w:val="004556A9"/>
    <w:rsid w:val="00512257"/>
    <w:rsid w:val="00537852"/>
    <w:rsid w:val="00543525"/>
    <w:rsid w:val="0058654C"/>
    <w:rsid w:val="005B4B4E"/>
    <w:rsid w:val="006A2BF1"/>
    <w:rsid w:val="00702242"/>
    <w:rsid w:val="007B7EAA"/>
    <w:rsid w:val="007F402F"/>
    <w:rsid w:val="008109CD"/>
    <w:rsid w:val="008C0CE3"/>
    <w:rsid w:val="00A14295"/>
    <w:rsid w:val="00A7010E"/>
    <w:rsid w:val="00B32DFF"/>
    <w:rsid w:val="00BA1979"/>
    <w:rsid w:val="00BB20C4"/>
    <w:rsid w:val="00BC57C5"/>
    <w:rsid w:val="00CE09B2"/>
    <w:rsid w:val="00D40A74"/>
    <w:rsid w:val="00D84F8E"/>
    <w:rsid w:val="00DF2137"/>
    <w:rsid w:val="00F22279"/>
    <w:rsid w:val="00FC6A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C2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DFF"/>
  </w:style>
  <w:style w:type="paragraph" w:styleId="Heading1">
    <w:name w:val="heading 1"/>
    <w:basedOn w:val="Normal"/>
    <w:link w:val="Heading1Char"/>
    <w:uiPriority w:val="9"/>
    <w:qFormat/>
    <w:rsid w:val="007F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C57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2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F4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402F"/>
    <w:rPr>
      <w:color w:val="0000FF"/>
      <w:u w:val="single"/>
    </w:rPr>
  </w:style>
  <w:style w:type="character" w:customStyle="1" w:styleId="tgc">
    <w:name w:val="_tgc"/>
    <w:basedOn w:val="DefaultParagraphFont"/>
    <w:rsid w:val="002E55AD"/>
  </w:style>
  <w:style w:type="paragraph" w:styleId="ListParagraph">
    <w:name w:val="List Paragraph"/>
    <w:basedOn w:val="Normal"/>
    <w:uiPriority w:val="34"/>
    <w:qFormat/>
    <w:rsid w:val="00A14295"/>
    <w:pPr>
      <w:ind w:left="720"/>
      <w:contextualSpacing/>
    </w:pPr>
  </w:style>
  <w:style w:type="character" w:customStyle="1" w:styleId="UnresolvedMention">
    <w:name w:val="Unresolved Mention"/>
    <w:basedOn w:val="DefaultParagraphFont"/>
    <w:uiPriority w:val="99"/>
    <w:semiHidden/>
    <w:unhideWhenUsed/>
    <w:rsid w:val="002F2A4C"/>
    <w:rPr>
      <w:color w:val="808080"/>
      <w:shd w:val="clear" w:color="auto" w:fill="E6E6E6"/>
    </w:rPr>
  </w:style>
  <w:style w:type="character" w:customStyle="1" w:styleId="Heading2Char">
    <w:name w:val="Heading 2 Char"/>
    <w:basedOn w:val="DefaultParagraphFont"/>
    <w:link w:val="Heading2"/>
    <w:uiPriority w:val="9"/>
    <w:rsid w:val="00BC57C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DFF"/>
  </w:style>
  <w:style w:type="paragraph" w:styleId="Heading1">
    <w:name w:val="heading 1"/>
    <w:basedOn w:val="Normal"/>
    <w:link w:val="Heading1Char"/>
    <w:uiPriority w:val="9"/>
    <w:qFormat/>
    <w:rsid w:val="007F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C57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2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F4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402F"/>
    <w:rPr>
      <w:color w:val="0000FF"/>
      <w:u w:val="single"/>
    </w:rPr>
  </w:style>
  <w:style w:type="character" w:customStyle="1" w:styleId="tgc">
    <w:name w:val="_tgc"/>
    <w:basedOn w:val="DefaultParagraphFont"/>
    <w:rsid w:val="002E55AD"/>
  </w:style>
  <w:style w:type="paragraph" w:styleId="ListParagraph">
    <w:name w:val="List Paragraph"/>
    <w:basedOn w:val="Normal"/>
    <w:uiPriority w:val="34"/>
    <w:qFormat/>
    <w:rsid w:val="00A14295"/>
    <w:pPr>
      <w:ind w:left="720"/>
      <w:contextualSpacing/>
    </w:pPr>
  </w:style>
  <w:style w:type="character" w:customStyle="1" w:styleId="UnresolvedMention">
    <w:name w:val="Unresolved Mention"/>
    <w:basedOn w:val="DefaultParagraphFont"/>
    <w:uiPriority w:val="99"/>
    <w:semiHidden/>
    <w:unhideWhenUsed/>
    <w:rsid w:val="002F2A4C"/>
    <w:rPr>
      <w:color w:val="808080"/>
      <w:shd w:val="clear" w:color="auto" w:fill="E6E6E6"/>
    </w:rPr>
  </w:style>
  <w:style w:type="character" w:customStyle="1" w:styleId="Heading2Char">
    <w:name w:val="Heading 2 Char"/>
    <w:basedOn w:val="DefaultParagraphFont"/>
    <w:link w:val="Heading2"/>
    <w:uiPriority w:val="9"/>
    <w:rsid w:val="00BC57C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7177">
      <w:bodyDiv w:val="1"/>
      <w:marLeft w:val="0"/>
      <w:marRight w:val="0"/>
      <w:marTop w:val="0"/>
      <w:marBottom w:val="0"/>
      <w:divBdr>
        <w:top w:val="none" w:sz="0" w:space="0" w:color="auto"/>
        <w:left w:val="none" w:sz="0" w:space="0" w:color="auto"/>
        <w:bottom w:val="none" w:sz="0" w:space="0" w:color="auto"/>
        <w:right w:val="none" w:sz="0" w:space="0" w:color="auto"/>
      </w:divBdr>
    </w:div>
    <w:div w:id="432361664">
      <w:bodyDiv w:val="1"/>
      <w:marLeft w:val="0"/>
      <w:marRight w:val="0"/>
      <w:marTop w:val="0"/>
      <w:marBottom w:val="0"/>
      <w:divBdr>
        <w:top w:val="none" w:sz="0" w:space="0" w:color="auto"/>
        <w:left w:val="none" w:sz="0" w:space="0" w:color="auto"/>
        <w:bottom w:val="none" w:sz="0" w:space="0" w:color="auto"/>
        <w:right w:val="none" w:sz="0" w:space="0" w:color="auto"/>
      </w:divBdr>
      <w:divsChild>
        <w:div w:id="1005784372">
          <w:marLeft w:val="0"/>
          <w:marRight w:val="0"/>
          <w:marTop w:val="0"/>
          <w:marBottom w:val="0"/>
          <w:divBdr>
            <w:top w:val="none" w:sz="0" w:space="0" w:color="auto"/>
            <w:left w:val="none" w:sz="0" w:space="0" w:color="auto"/>
            <w:bottom w:val="none" w:sz="0" w:space="0" w:color="auto"/>
            <w:right w:val="none" w:sz="0" w:space="0" w:color="auto"/>
          </w:divBdr>
          <w:divsChild>
            <w:div w:id="5304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conversation.com/how-talented-people-with-aspergers-are-locked-out-of-the-career-system-41870" TargetMode="External"/><Relationship Id="rId7" Type="http://schemas.openxmlformats.org/officeDocument/2006/relationships/hyperlink" Target="https://www.theguardian.com/science/blog/2015/jul/16/autism-doesnt-have-to-be-viewed-as-a-disability-or-disord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Ian</cp:lastModifiedBy>
  <cp:revision>2</cp:revision>
  <dcterms:created xsi:type="dcterms:W3CDTF">2018-03-17T11:43:00Z</dcterms:created>
  <dcterms:modified xsi:type="dcterms:W3CDTF">2018-03-17T11:43:00Z</dcterms:modified>
</cp:coreProperties>
</file>